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0" w:hanging="2"/>
        <w:jc w:val="both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5000625</wp:posOffset>
            </wp:positionH>
            <wp:positionV relativeFrom="paragraph">
              <wp:posOffset>189230</wp:posOffset>
            </wp:positionV>
            <wp:extent cx="1295400" cy="1362075"/>
            <wp:effectExtent b="0" l="0" r="0" t="0"/>
            <wp:wrapSquare wrapText="bothSides" distB="0" distT="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62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Rakesh Kumar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S/o Late Sh. Kirpa 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Vill. Thana, P.O. Gopalpur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Teh. Sarkaghat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Distt. Mandi (HP)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Pin: 175007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Email: rpundir165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00080"/>
            <w:sz w:val="28"/>
            <w:szCs w:val="28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Mobile No: +91-94597-15877,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ORGANISATION SKILLS:-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Able to understand, interpret guidelines and policies.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Able to operate without supervision, both independently and in a time environment.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Set common goals and objectives and ability to work to priorities.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Excellent work hobbits with attention to details.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Capable of researching facts and making critical decisions.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Ability to analyse, implement and review action to achieve required results.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CAREER OBJECTIVE:-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My objective is to find a position where, I can use the knowledge and skills that I have also want to contribute to the growth and success of the company that I work for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EDUCATION QUALIFICATION:-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" w:hanging="3"/>
        <w:jc w:val="both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Master in Airlines Tourism and Hospitality Management from Punjab Technical University Jalandhar in Nov 2012- April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Post Graduate Diploma in Computer Application from Society for Information Technology Development Shimla in Oct 2007 - Sep 2008.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" w:hanging="3"/>
        <w:jc w:val="both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Bachelor in Arts from Himachal Pradesh University Shimla in March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" w:hanging="3"/>
        <w:jc w:val="both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Senior Secondary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from Himachal Pradesh Board Of School Education Dharamshala in Mach 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" w:hanging="3"/>
        <w:jc w:val="both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Matriculation from Himachal Pradesh Board Of School Education Dharamshala in March 2001.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" w:hanging="3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EXPERIENCE: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spacing w:after="0" w:before="0" w:lineRule="auto"/>
        <w:ind w:left="1" w:hanging="3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Currently working with Surya Mountain Resort &amp; Spa Mcleodganj as a Housekeeping supervisor (Units of Pride Group of Hotels) in 13 April 2017 to till the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2"/>
        </w:numPr>
        <w:spacing w:after="0" w:before="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Worked with Regenta Central Ashok Chandigarh (Royal Orchid Group of Hotels) as a Housekeeping Guest Service Associates from 25-April-2014 to 22-May-2015.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spacing w:after="0" w:before="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Worked with Royal Retreat Resort and Spa Udaipur as a Housekeeping Guest Service Associates from 13-Sep-2015 to 12-March-2016.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spacing w:after="0" w:before="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Worked with Regenta Inn Vadodara (Royal Orchid Group of Hotels) From 14-March 2016 to 07 April 2017 as a Housekeeping Sr. Guest Service Associates. (Pre- opening Property).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after="0" w:before="0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Three month Industrial Training in Housekeeping Department from Orange County Resorts &amp; Hotel Ltd. Kabini Karnataka from 27th Dec 2013 to 29th March 2014</w:t>
      </w:r>
    </w:p>
    <w:p w:rsidR="00000000" w:rsidDel="00000000" w:rsidP="00000000" w:rsidRDefault="00000000" w:rsidRPr="00000000" w14:paraId="00000037">
      <w:pPr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38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Technical Qualification: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spacing w:after="0" w:before="0"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Knowledge of  IDS Software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spacing w:after="0" w:before="0"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Basic Knowledge of Computer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STRENGTHS:-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after="0" w:before="0" w:line="24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Confident and Positive Attitude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ACHIEVEMENT:-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numPr>
          <w:ilvl w:val="0"/>
          <w:numId w:val="1"/>
        </w:numPr>
        <w:spacing w:after="0" w:before="0" w:line="276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Participated in NCC Camp.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numPr>
          <w:ilvl w:val="0"/>
          <w:numId w:val="1"/>
        </w:numPr>
        <w:spacing w:after="0" w:before="0" w:line="276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Participated State level Championship in Hand Ball.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" w:hanging="3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Hobbies: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before="0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Cooking.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1" w:hanging="3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PERSONAL DETAIL:-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" w:hanging="3"/>
        <w:jc w:val="both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1" w:hanging="3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Date of Birth.              : 10-05-1984</w:t>
      </w:r>
    </w:p>
    <w:p w:rsidR="00000000" w:rsidDel="00000000" w:rsidP="00000000" w:rsidRDefault="00000000" w:rsidRPr="00000000" w14:paraId="0000004E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Nationality</w:t>
        <w:tab/>
        <w:t xml:space="preserve">               :  Indian</w:t>
      </w:r>
    </w:p>
    <w:p w:rsidR="00000000" w:rsidDel="00000000" w:rsidP="00000000" w:rsidRDefault="00000000" w:rsidRPr="00000000" w14:paraId="0000004F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Religion</w:t>
        <w:tab/>
        <w:tab/>
        <w:t xml:space="preserve">    : Hindu</w:t>
      </w:r>
    </w:p>
    <w:p w:rsidR="00000000" w:rsidDel="00000000" w:rsidP="00000000" w:rsidRDefault="00000000" w:rsidRPr="00000000" w14:paraId="00000050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Marital status.            : Unmarried</w:t>
      </w:r>
    </w:p>
    <w:p w:rsidR="00000000" w:rsidDel="00000000" w:rsidP="00000000" w:rsidRDefault="00000000" w:rsidRPr="00000000" w14:paraId="00000051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Permanent address  : Village. Thana, P.O. Gopalpur, Teh.Sarkaghat, Distt. Mandi (HP) Pin 175007</w:t>
      </w:r>
    </w:p>
    <w:p w:rsidR="00000000" w:rsidDel="00000000" w:rsidP="00000000" w:rsidRDefault="00000000" w:rsidRPr="00000000" w14:paraId="00000052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Date: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Place: - Sarkaghat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" w:hanging="3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I hereby declare that all information above mentioned is true, complete and correct to the best of my knowledge and belief.</w:t>
      </w:r>
    </w:p>
    <w:p w:rsidR="00000000" w:rsidDel="00000000" w:rsidP="00000000" w:rsidRDefault="00000000" w:rsidRPr="00000000" w14:paraId="00000059">
      <w:pPr>
        <w:ind w:left="1" w:hanging="3"/>
        <w:jc w:val="both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1" w:hanging="3"/>
        <w:jc w:val="both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1" w:hanging="3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Rakesh Kumar</w:t>
      </w:r>
      <w:r w:rsidDel="00000000" w:rsidR="00000000" w:rsidRPr="00000000">
        <w:rPr>
          <w:rtl w:val="0"/>
        </w:rPr>
      </w:r>
    </w:p>
    <w:sectPr>
      <w:pgSz w:h="16838" w:w="11906"/>
      <w:pgMar w:bottom="900" w:top="450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IN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lang w:bidi="hi-IN" w:eastAsia="hi-I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ListLabel1" w:customStyle="1">
    <w:name w:val="ListLabel 1"/>
    <w:rPr>
      <w:w w:val="100"/>
      <w:position w:val="-1"/>
      <w:effect w:val="none"/>
      <w:vertAlign w:val="baseline"/>
      <w:cs w:val="0"/>
      <w:em w:val="none"/>
    </w:rPr>
  </w:style>
  <w:style w:type="paragraph" w:styleId="Heading" w:customStyle="1">
    <w:name w:val="Heading"/>
    <w:basedOn w:val="Normal"/>
    <w:next w:val="BodyText"/>
    <w:pPr>
      <w:keepNext w:val="1"/>
      <w:spacing w:after="120" w:before="240"/>
    </w:pPr>
    <w:rPr>
      <w:rFonts w:ascii="Arial" w:cs="Mangal" w:eastAsia="SimSun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pPr>
      <w:suppressLineNumbers w:val="1"/>
    </w:pPr>
  </w:style>
  <w:style w:type="paragraph" w:styleId="ListParagraph">
    <w:name w:val="List Paragraph"/>
    <w:basedOn w:val="Normal"/>
  </w:style>
  <w:style w:type="paragraph" w:styleId="TableContents" w:customStyle="1">
    <w:name w:val="Table Contents"/>
    <w:basedOn w:val="Normal"/>
    <w:pPr>
      <w:suppressLineNumbers w:val="1"/>
    </w:pPr>
  </w:style>
  <w:style w:type="paragraph" w:styleId="DocumentMap">
    <w:name w:val="Document Map"/>
    <w:basedOn w:val="Normal"/>
    <w:qFormat w:val="1"/>
    <w:rPr>
      <w:rFonts w:ascii="Tahoma" w:cs="Mangal" w:eastAsia="SimSun" w:hAnsi="Tahoma"/>
      <w:sz w:val="16"/>
      <w:szCs w:val="14"/>
    </w:rPr>
  </w:style>
  <w:style w:type="character" w:styleId="DocumentMapChar" w:customStyle="1">
    <w:name w:val="Document Map Char"/>
    <w:basedOn w:val="DefaultParagraphFont"/>
    <w:rPr>
      <w:rFonts w:ascii="Tahoma" w:cs="Mangal" w:eastAsia="SimSun" w:hAnsi="Tahoma"/>
      <w:w w:val="100"/>
      <w:kern w:val="1"/>
      <w:position w:val="-1"/>
      <w:sz w:val="16"/>
      <w:szCs w:val="14"/>
      <w:effect w:val="none"/>
      <w:vertAlign w:val="baseline"/>
      <w:cs w:val="0"/>
      <w:em w:val="none"/>
      <w:lang w:bidi="hi-IN" w:eastAsia="hi-IN" w:val="en-I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akeshpundir52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